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E29" w:rsidRDefault="001B4E29" w:rsidP="001B4E29">
      <w:pPr>
        <w:jc w:val="center"/>
        <w:rPr>
          <w:b/>
          <w:lang w:val="de-DE"/>
        </w:rPr>
      </w:pPr>
      <w:r>
        <w:rPr>
          <w:b/>
        </w:rPr>
        <w:t>Говорение</w:t>
      </w:r>
      <w:r w:rsidRPr="0091536F">
        <w:rPr>
          <w:b/>
          <w:lang w:val="de-DE"/>
        </w:rPr>
        <w:t xml:space="preserve"> 7-8 </w:t>
      </w:r>
      <w:r>
        <w:rPr>
          <w:b/>
        </w:rPr>
        <w:t>классы</w:t>
      </w:r>
      <w:r w:rsidR="00E108D3">
        <w:rPr>
          <w:b/>
          <w:lang w:val="de-DE"/>
        </w:rPr>
        <w:t xml:space="preserve"> 2025</w:t>
      </w:r>
      <w:r w:rsidRPr="001B4E29">
        <w:rPr>
          <w:b/>
          <w:lang w:val="de-DE"/>
        </w:rPr>
        <w:t>-</w:t>
      </w:r>
      <w:r>
        <w:rPr>
          <w:b/>
          <w:lang w:val="de-DE"/>
        </w:rPr>
        <w:t>20</w:t>
      </w:r>
      <w:r w:rsidR="00E108D3" w:rsidRPr="00746BB7">
        <w:rPr>
          <w:b/>
          <w:lang w:val="de-DE"/>
        </w:rPr>
        <w:t>26</w:t>
      </w:r>
      <w:r w:rsidRPr="0091536F">
        <w:rPr>
          <w:b/>
          <w:lang w:val="de-DE"/>
        </w:rPr>
        <w:t xml:space="preserve"> </w:t>
      </w:r>
      <w:proofErr w:type="spellStart"/>
      <w:r>
        <w:rPr>
          <w:b/>
        </w:rPr>
        <w:t>гг</w:t>
      </w:r>
      <w:proofErr w:type="spellEnd"/>
      <w:r w:rsidRPr="0091536F">
        <w:rPr>
          <w:b/>
          <w:lang w:val="de-DE"/>
        </w:rPr>
        <w:t>.</w:t>
      </w:r>
    </w:p>
    <w:p w:rsidR="001B4E29" w:rsidRDefault="001B4E29" w:rsidP="001B4E29">
      <w:pPr>
        <w:jc w:val="center"/>
        <w:rPr>
          <w:b/>
          <w:lang w:val="de-DE"/>
        </w:rPr>
      </w:pPr>
      <w:r>
        <w:rPr>
          <w:b/>
          <w:lang w:val="de-DE"/>
        </w:rPr>
        <w:t>Mündlicher Ausdruck</w:t>
      </w:r>
    </w:p>
    <w:p w:rsidR="001B4E29" w:rsidRDefault="001B4E29" w:rsidP="001B4E29">
      <w:pPr>
        <w:jc w:val="center"/>
        <w:rPr>
          <w:b/>
          <w:u w:val="single"/>
          <w:lang w:val="de-DE"/>
        </w:rPr>
      </w:pPr>
    </w:p>
    <w:p w:rsidR="001B4E29" w:rsidRDefault="001B4E29" w:rsidP="001B4E29">
      <w:pPr>
        <w:tabs>
          <w:tab w:val="left" w:pos="1980"/>
        </w:tabs>
        <w:ind w:left="540" w:hanging="360"/>
        <w:rPr>
          <w:lang w:val="de-DE"/>
        </w:rPr>
      </w:pPr>
      <w:r>
        <w:rPr>
          <w:lang w:val="de-DE"/>
        </w:rPr>
        <w:tab/>
        <w:t>1. Sie sollen in einer 4er –oder 5er Gruppe eine Talkshow vorbereiten. Die Präsentation der Talkshow soll ca. 10 – 12 Min. dauern. Für die Vorbereitung haben Sie 60 Min. Zeit.</w:t>
      </w:r>
    </w:p>
    <w:p w:rsidR="001B4E29" w:rsidRDefault="001B4E29" w:rsidP="001B4E29">
      <w:pPr>
        <w:ind w:left="2160"/>
        <w:rPr>
          <w:lang w:val="de-DE"/>
        </w:rPr>
      </w:pPr>
    </w:p>
    <w:p w:rsidR="001B4E29" w:rsidRDefault="001B4E29" w:rsidP="001B4E29">
      <w:pPr>
        <w:ind w:left="540"/>
        <w:rPr>
          <w:lang w:val="de-DE"/>
        </w:rPr>
      </w:pPr>
      <w:r>
        <w:rPr>
          <w:lang w:val="de-DE"/>
        </w:rPr>
        <w:t>2. Das Thema der Talkshow ist „</w:t>
      </w:r>
      <w:proofErr w:type="spellStart"/>
      <w:r>
        <w:rPr>
          <w:b/>
          <w:lang w:val="de-DE"/>
        </w:rPr>
        <w:t>Мein</w:t>
      </w:r>
      <w:proofErr w:type="spellEnd"/>
      <w:r>
        <w:rPr>
          <w:b/>
          <w:lang w:val="de-DE"/>
        </w:rPr>
        <w:t xml:space="preserve"> Tag ohne Internet und Handy. Ist es möglich?</w:t>
      </w:r>
      <w:r>
        <w:rPr>
          <w:lang w:val="de-DE"/>
        </w:rPr>
        <w:t>“.</w:t>
      </w:r>
    </w:p>
    <w:p w:rsidR="001B4E29" w:rsidRDefault="001B4E29" w:rsidP="001B4E29">
      <w:pPr>
        <w:ind w:left="540"/>
        <w:rPr>
          <w:lang w:val="de-DE"/>
        </w:rPr>
      </w:pPr>
      <w:r>
        <w:rPr>
          <w:lang w:val="de-DE"/>
        </w:rPr>
        <w:t>Folgende Aspekte können dabei besprochen werden:</w:t>
      </w:r>
    </w:p>
    <w:p w:rsidR="001B4E29" w:rsidRDefault="001B4E29" w:rsidP="001B4E29">
      <w:pPr>
        <w:numPr>
          <w:ilvl w:val="0"/>
          <w:numId w:val="1"/>
        </w:numPr>
        <w:jc w:val="both"/>
        <w:rPr>
          <w:lang w:val="de-DE"/>
        </w:rPr>
      </w:pPr>
      <w:r>
        <w:rPr>
          <w:lang w:val="de-DE"/>
        </w:rPr>
        <w:t>Sitzen die Jugendlichen mit Handy</w:t>
      </w:r>
      <w:r w:rsidR="007B4A78">
        <w:rPr>
          <w:lang w:val="de-DE"/>
        </w:rPr>
        <w:t>s</w:t>
      </w:r>
      <w:r>
        <w:rPr>
          <w:lang w:val="de-DE"/>
        </w:rPr>
        <w:t xml:space="preserve"> rund um die Uhr?</w:t>
      </w:r>
    </w:p>
    <w:p w:rsidR="001B4E29" w:rsidRDefault="001B4E29" w:rsidP="001B4E29">
      <w:pPr>
        <w:numPr>
          <w:ilvl w:val="0"/>
          <w:numId w:val="1"/>
        </w:numPr>
        <w:jc w:val="both"/>
        <w:rPr>
          <w:lang w:val="de-DE"/>
        </w:rPr>
      </w:pPr>
      <w:r>
        <w:rPr>
          <w:lang w:val="de-DE"/>
        </w:rPr>
        <w:t>Ist es schlecht für die Schulnoten und Gesundheit?</w:t>
      </w:r>
    </w:p>
    <w:p w:rsidR="001B4E29" w:rsidRDefault="001B4E29" w:rsidP="001B4E29">
      <w:pPr>
        <w:numPr>
          <w:ilvl w:val="0"/>
          <w:numId w:val="1"/>
        </w:numPr>
        <w:jc w:val="both"/>
        <w:rPr>
          <w:lang w:val="de-DE"/>
        </w:rPr>
      </w:pPr>
      <w:r>
        <w:rPr>
          <w:lang w:val="de-DE"/>
        </w:rPr>
        <w:t>Ist Information im Internet echt?</w:t>
      </w:r>
    </w:p>
    <w:p w:rsidR="001B4E29" w:rsidRDefault="001B4E29" w:rsidP="001B4E29">
      <w:pPr>
        <w:numPr>
          <w:ilvl w:val="0"/>
          <w:numId w:val="1"/>
        </w:numPr>
        <w:jc w:val="both"/>
        <w:rPr>
          <w:lang w:val="de-DE"/>
        </w:rPr>
      </w:pPr>
      <w:r>
        <w:rPr>
          <w:lang w:val="de-DE"/>
        </w:rPr>
        <w:t>Führt das zur Passivität oder Kreativität?</w:t>
      </w:r>
    </w:p>
    <w:p w:rsidR="001B4E29" w:rsidRPr="0091536F" w:rsidRDefault="001B4E29" w:rsidP="001B4E29">
      <w:pPr>
        <w:ind w:left="720"/>
        <w:jc w:val="both"/>
        <w:rPr>
          <w:lang w:val="de-DE"/>
        </w:rPr>
      </w:pPr>
    </w:p>
    <w:p w:rsidR="001B4E29" w:rsidRDefault="001B4E29" w:rsidP="001B4E29">
      <w:pPr>
        <w:ind w:left="540"/>
        <w:rPr>
          <w:lang w:val="de-DE"/>
        </w:rPr>
      </w:pPr>
      <w:r>
        <w:rPr>
          <w:lang w:val="de-DE"/>
        </w:rPr>
        <w:t xml:space="preserve">An der Talkshow nehmen teil: </w:t>
      </w:r>
    </w:p>
    <w:p w:rsidR="001B4E29" w:rsidRDefault="001B4E29" w:rsidP="001B4E29">
      <w:pPr>
        <w:rPr>
          <w:lang w:val="de-DE"/>
        </w:rPr>
      </w:pPr>
    </w:p>
    <w:p w:rsidR="001B4E29" w:rsidRDefault="001B4E29" w:rsidP="001B4E29">
      <w:pPr>
        <w:numPr>
          <w:ilvl w:val="1"/>
          <w:numId w:val="2"/>
        </w:numPr>
        <w:tabs>
          <w:tab w:val="num" w:pos="1440"/>
        </w:tabs>
        <w:ind w:left="1620" w:hanging="180"/>
      </w:pPr>
      <w:r>
        <w:rPr>
          <w:lang w:val="de-DE"/>
        </w:rPr>
        <w:t xml:space="preserve"> </w:t>
      </w:r>
      <w:proofErr w:type="spellStart"/>
      <w:r>
        <w:rPr>
          <w:b/>
        </w:rPr>
        <w:t>Moderato</w:t>
      </w:r>
      <w:proofErr w:type="spellEnd"/>
      <w:r>
        <w:rPr>
          <w:b/>
          <w:lang w:val="de-DE"/>
        </w:rPr>
        <w:t>r(in)</w:t>
      </w:r>
    </w:p>
    <w:p w:rsidR="001B4E29" w:rsidRDefault="001B4E29" w:rsidP="001B4E29">
      <w:pPr>
        <w:ind w:left="1440"/>
        <w:rPr>
          <w:lang w:val="de-DE"/>
        </w:rPr>
      </w:pPr>
      <w:r>
        <w:rPr>
          <w:lang w:val="de-DE"/>
        </w:rPr>
        <w:t xml:space="preserve">- </w:t>
      </w:r>
      <w:r>
        <w:rPr>
          <w:b/>
          <w:lang w:val="de-DE"/>
        </w:rPr>
        <w:t>Schüler(in)</w:t>
      </w:r>
    </w:p>
    <w:p w:rsidR="001B4E29" w:rsidRDefault="001B4E29" w:rsidP="001B4E29">
      <w:pPr>
        <w:ind w:left="1440"/>
        <w:rPr>
          <w:lang w:val="de-DE"/>
        </w:rPr>
      </w:pPr>
      <w:r>
        <w:rPr>
          <w:lang w:val="de-DE"/>
        </w:rPr>
        <w:t xml:space="preserve">- </w:t>
      </w:r>
      <w:r>
        <w:rPr>
          <w:b/>
          <w:lang w:val="de-DE"/>
        </w:rPr>
        <w:t>Mutter (Vater)</w:t>
      </w:r>
    </w:p>
    <w:p w:rsidR="001B4E29" w:rsidRDefault="001B4E29" w:rsidP="001B4E29">
      <w:pPr>
        <w:ind w:left="1440"/>
        <w:rPr>
          <w:b/>
          <w:lang w:val="de-DE"/>
        </w:rPr>
      </w:pPr>
      <w:r>
        <w:rPr>
          <w:lang w:val="de-DE"/>
        </w:rPr>
        <w:t xml:space="preserve">- </w:t>
      </w:r>
      <w:r>
        <w:rPr>
          <w:b/>
          <w:lang w:val="de-DE"/>
        </w:rPr>
        <w:t>Arzt (Psychologe)</w:t>
      </w:r>
    </w:p>
    <w:p w:rsidR="001B4E29" w:rsidRDefault="001B4E29" w:rsidP="001B4E29">
      <w:pPr>
        <w:ind w:left="1440"/>
        <w:rPr>
          <w:lang w:val="de-DE"/>
        </w:rPr>
      </w:pPr>
      <w:r>
        <w:rPr>
          <w:b/>
          <w:lang w:val="de-DE"/>
        </w:rPr>
        <w:t>- Lehrer(in)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</w:p>
    <w:p w:rsidR="001B4E29" w:rsidRDefault="00E108D3" w:rsidP="001B4E29">
      <w:pPr>
        <w:rPr>
          <w:lang w:val="de-DE"/>
        </w:rPr>
      </w:pPr>
      <w:r>
        <w:rPr>
          <w:lang w:val="de-DE"/>
        </w:rPr>
        <w:tab/>
        <w:t>Sie dürfen diese Rollen (außer</w:t>
      </w:r>
      <w:r w:rsidR="001B4E29">
        <w:rPr>
          <w:lang w:val="de-DE"/>
        </w:rPr>
        <w:t xml:space="preserve"> des Moderators) auch durch andere </w:t>
      </w:r>
      <w:r w:rsidR="001B4E29">
        <w:rPr>
          <w:lang w:val="de-DE"/>
        </w:rPr>
        <w:tab/>
        <w:t xml:space="preserve">ersetzen. </w:t>
      </w:r>
    </w:p>
    <w:p w:rsidR="001B4E29" w:rsidRDefault="001B4E29" w:rsidP="001B4E29">
      <w:pPr>
        <w:rPr>
          <w:lang w:val="de-DE"/>
        </w:rPr>
      </w:pP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  <w:t>3. Tipps für die Vorbereitung: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  <w:t>-</w:t>
      </w:r>
      <w:r>
        <w:rPr>
          <w:lang w:val="de-DE"/>
        </w:rPr>
        <w:tab/>
        <w:t xml:space="preserve">Entscheiden Sie in der Gruppe, ob Sie bei den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vorgeschlagenen Rollen bleiben.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  <w:t xml:space="preserve">-  </w:t>
      </w:r>
      <w:r>
        <w:rPr>
          <w:lang w:val="de-DE"/>
        </w:rPr>
        <w:tab/>
        <w:t>Überlegen Sie</w:t>
      </w:r>
      <w:r w:rsidR="00746BB7" w:rsidRPr="00746BB7">
        <w:rPr>
          <w:lang w:val="de-DE"/>
        </w:rPr>
        <w:t xml:space="preserve"> </w:t>
      </w:r>
      <w:r w:rsidR="00746BB7">
        <w:rPr>
          <w:lang w:val="en-US"/>
        </w:rPr>
        <w:t>sich</w:t>
      </w:r>
      <w:bookmarkStart w:id="0" w:name="_GoBack"/>
      <w:bookmarkEnd w:id="0"/>
      <w:r>
        <w:rPr>
          <w:lang w:val="de-DE"/>
        </w:rPr>
        <w:t xml:space="preserve"> zusammen, wie die Talkshow ablaufen soll.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  <w:t xml:space="preserve">-  </w:t>
      </w:r>
      <w:r>
        <w:rPr>
          <w:lang w:val="de-DE"/>
        </w:rPr>
        <w:tab/>
        <w:t>Jedes Gruppenmitglied überlegt sich seine Redebeiträge.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  <w:t xml:space="preserve">- </w:t>
      </w:r>
      <w:r>
        <w:rPr>
          <w:lang w:val="de-DE"/>
        </w:rPr>
        <w:tab/>
        <w:t xml:space="preserve">Versuchen Sie die Talkshow vor der Präsentation  einmal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durchzuspielen.</w:t>
      </w:r>
    </w:p>
    <w:p w:rsidR="001B4E29" w:rsidRDefault="001B4E29" w:rsidP="001B4E29">
      <w:pPr>
        <w:rPr>
          <w:lang w:val="de-DE"/>
        </w:rPr>
      </w:pPr>
      <w:r>
        <w:rPr>
          <w:lang w:val="de-DE"/>
        </w:rPr>
        <w:tab/>
      </w:r>
    </w:p>
    <w:p w:rsidR="001B4E29" w:rsidRDefault="001B4E29" w:rsidP="001B4E29">
      <w:pPr>
        <w:tabs>
          <w:tab w:val="left" w:pos="4020"/>
        </w:tabs>
        <w:rPr>
          <w:lang w:val="de-DE"/>
        </w:rPr>
      </w:pPr>
    </w:p>
    <w:p w:rsidR="001B4E29" w:rsidRDefault="001B4E29" w:rsidP="001B4E29">
      <w:pPr>
        <w:tabs>
          <w:tab w:val="left" w:pos="4020"/>
        </w:tabs>
        <w:rPr>
          <w:lang w:val="de-DE"/>
        </w:rPr>
      </w:pPr>
      <w:r>
        <w:rPr>
          <w:lang w:val="de-DE"/>
        </w:rPr>
        <w:tab/>
      </w:r>
    </w:p>
    <w:p w:rsidR="001B4E29" w:rsidRDefault="001B4E29" w:rsidP="001B4E29">
      <w:r>
        <w:rPr>
          <w:lang w:val="de-DE"/>
        </w:rPr>
        <w:tab/>
      </w:r>
      <w:r>
        <w:t xml:space="preserve">4. </w:t>
      </w:r>
      <w:proofErr w:type="spellStart"/>
      <w:r>
        <w:t>Tipps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Präsentation</w:t>
      </w:r>
      <w:proofErr w:type="spellEnd"/>
    </w:p>
    <w:p w:rsidR="001B4E29" w:rsidRDefault="001B4E29" w:rsidP="001B4E29">
      <w:pPr>
        <w:ind w:left="2880"/>
      </w:pPr>
    </w:p>
    <w:p w:rsidR="001B4E29" w:rsidRDefault="001B4E29" w:rsidP="001B4E29">
      <w:pPr>
        <w:numPr>
          <w:ilvl w:val="1"/>
          <w:numId w:val="2"/>
        </w:numPr>
        <w:tabs>
          <w:tab w:val="num" w:pos="2160"/>
        </w:tabs>
        <w:ind w:hanging="1800"/>
      </w:pPr>
      <w:proofErr w:type="spellStart"/>
      <w:r>
        <w:t>Sprechen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möglichst</w:t>
      </w:r>
      <w:proofErr w:type="spellEnd"/>
      <w:r>
        <w:t xml:space="preserve"> </w:t>
      </w:r>
      <w:proofErr w:type="spellStart"/>
      <w:r>
        <w:t>frei</w:t>
      </w:r>
      <w:proofErr w:type="spellEnd"/>
      <w:r>
        <w:t>.</w:t>
      </w:r>
    </w:p>
    <w:p w:rsidR="001B4E29" w:rsidRDefault="001B4E29" w:rsidP="001B4E29">
      <w:pPr>
        <w:ind w:left="360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  <w:t>-</w:t>
      </w:r>
      <w:r>
        <w:rPr>
          <w:lang w:val="de-DE"/>
        </w:rPr>
        <w:tab/>
        <w:t xml:space="preserve">Achten Sie darauf, dass jedes Gruppenmitglied etwa gleich viel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sagt.</w:t>
      </w:r>
    </w:p>
    <w:p w:rsidR="001B4E29" w:rsidRPr="0091536F" w:rsidRDefault="001B4E29" w:rsidP="001B4E29">
      <w:pPr>
        <w:jc w:val="center"/>
        <w:rPr>
          <w:lang w:val="de-DE"/>
        </w:rPr>
      </w:pPr>
    </w:p>
    <w:p w:rsidR="0043244F" w:rsidRPr="001B4E29" w:rsidRDefault="0043244F">
      <w:pPr>
        <w:rPr>
          <w:lang w:val="de-DE"/>
        </w:rPr>
      </w:pPr>
    </w:p>
    <w:sectPr w:rsidR="0043244F" w:rsidRPr="001B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 w15:restartNumberingAfterBreak="0">
    <w:nsid w:val="72061CF7"/>
    <w:multiLevelType w:val="hybridMultilevel"/>
    <w:tmpl w:val="E4B0F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7E"/>
    <w:rsid w:val="001B4E29"/>
    <w:rsid w:val="00294E90"/>
    <w:rsid w:val="0043244F"/>
    <w:rsid w:val="00746BB7"/>
    <w:rsid w:val="007B4A78"/>
    <w:rsid w:val="00A9197E"/>
    <w:rsid w:val="00E1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A2DD6-9D09-4F65-A362-3809B23BF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E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1032</Characters>
  <Application>Microsoft Office Word</Application>
  <DocSecurity>0</DocSecurity>
  <Lines>8</Lines>
  <Paragraphs>2</Paragraphs>
  <ScaleCrop>false</ScaleCrop>
  <Company>DNA Project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7</cp:revision>
  <dcterms:created xsi:type="dcterms:W3CDTF">2019-10-18T09:28:00Z</dcterms:created>
  <dcterms:modified xsi:type="dcterms:W3CDTF">2025-09-25T11:34:00Z</dcterms:modified>
</cp:coreProperties>
</file>